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E0" w:rsidRDefault="003251E0" w:rsidP="003251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3251E0" w:rsidRDefault="003251E0" w:rsidP="00325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3251E0" w:rsidRDefault="003251E0" w:rsidP="003251E0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3251E0" w:rsidRPr="00346F97" w:rsidRDefault="003251E0" w:rsidP="003251E0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3251E0" w:rsidRPr="003E5071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142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 «А»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3251E0">
        <w:rPr>
          <w:rFonts w:ascii="Times New Roman" w:hAnsi="Times New Roman" w:cs="Times New Roman"/>
          <w:sz w:val="28"/>
          <w:szCs w:val="28"/>
        </w:rPr>
        <w:t>«Затруднения при наплавке»</w:t>
      </w:r>
    </w:p>
    <w:bookmarkEnd w:id="0"/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sz w:val="28"/>
          <w:szCs w:val="28"/>
        </w:rPr>
        <w:t>Одно из основных затруднений при наплавке – это дефекты.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sz w:val="28"/>
          <w:szCs w:val="28"/>
        </w:rPr>
        <w:t>Основными дефектами наплавки являются:</w:t>
      </w:r>
      <w:r w:rsidR="003626AD" w:rsidRPr="0036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трещины;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поры и раковины;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подрезы;</w:t>
      </w:r>
    </w:p>
    <w:p w:rsidR="003626AD" w:rsidRPr="00D0402D" w:rsidRDefault="003626A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деформация изделия.</w:t>
      </w:r>
    </w:p>
    <w:p w:rsidR="00D0402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Трещины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При наплавке на основной металл с неудовлетворительной свариваемостью или при высокой твердости наплавленного металла зачастую образуются сварочные трещины, что может быть связано с чрезмерно большими термическими напряжениями, возникающими, в частности, при сплошной наплавке по большой поверхности.</w:t>
      </w: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образования трещин обычно применяют следующие меры: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предварительный и сопутствующий подогрев во время наплавки для поддержания заданной температуры нагрева основного металла;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нагрев изделий непосредственно после наплавки и замедленное охлаждение наплавленного металла;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последующую термообработку для снятия напряжений;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наплавку пластичного подслоя на поверхность основного металла, обладающего неудовлетворительной свариваемостью;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уменьшение числа слоев при многослойной износостойкой наплавке;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выбор для износостойкой наплавки способов, вызывающих меньшие термические напряжения в изделиях;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 xml:space="preserve">правильный выбор наплавочного материала для первого слоя </w:t>
      </w:r>
      <w:proofErr w:type="gramStart"/>
      <w:r w:rsidRPr="00D0402D"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 w:rsidRPr="00D0402D">
        <w:rPr>
          <w:rFonts w:ascii="Times New Roman" w:hAnsi="Times New Roman" w:cs="Times New Roman"/>
          <w:sz w:val="28"/>
          <w:szCs w:val="28"/>
        </w:rPr>
        <w:t xml:space="preserve"> наплавки с учетом характера влияния основного металла на состав наплавленного слоя;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lastRenderedPageBreak/>
        <w:t>– выполнение наплавки только после удаления с поверхности основного металла поверхностного слоя, содержащего дефекты или имеющего повышенную твердость.</w:t>
      </w:r>
    </w:p>
    <w:p w:rsid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Поры и раковины</w:t>
      </w:r>
    </w:p>
    <w:p w:rsidR="00D0402D" w:rsidRP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образования пор и раковин необходимо: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зачищать поверхности основного металла от ржавчины, масла и других загрязнений;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обеспечивать хранение флюса и наплавочных материалов в условиях, исключающих поглощение влаги, и их прокалку перед использованием для наплавки;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не подавать наплавочный материал к очагу наплавки до момента запотевания поверхности основного металла при газовой наплавке и от резкого удаления пламени при окончании наплавки; применять горючие смеси, обеспечивающие получение науглероживающего пламени;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воздерживаться от применения при дуговой наплавке большой силы тока и излишних поперечных колебаний электрода, поддерживать оптимальную длину дуги;</w:t>
      </w:r>
    </w:p>
    <w:p w:rsidR="003626A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предотвращать проведение наплавки в условиях неудовлетворительной защиты зоны дуги (обеспечение необходимой защиты сварочной ванны флюсом-шлаком или защитным газом).</w:t>
      </w:r>
    </w:p>
    <w:p w:rsidR="00D0402D" w:rsidRPr="00D0402D" w:rsidRDefault="00D0402D" w:rsidP="00D040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3626A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Подрезы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подрезов, особенно характерных для наплавки ленточными электродами, необходимо: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исключать наклон наплавляемой поверхности более чем на 3° к горизонту;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воздерживаться от чрезмерного повышения скорости наплавки;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обеспечивать надлежащее положение дуги, исключающее магнитное дутье;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выбирать оптимальный способ наложения валиков с необходимым их перекрытием.</w:t>
      </w:r>
    </w:p>
    <w:p w:rsidR="00D0402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3626A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Деформация изделий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Одной из серьезнейших проблем наплавки является деформация изделий, для предотвращения которой применяют равномерный предварительный подогрев изделия, различные приемы наплавки, исключающие неравномерную деформацию изделия, сварочные приспособления, зажимные устройства и др. Предварительная оценка возможной деформации составляет важнейшую предпосылку правильного выбора мер предотвращения ее при наплавке.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Кроме перечисленных, возможно возникновение других дефектов, в том числе наличие шлака в наплавленном металле, неудовлетворительное сплавление наплавленного слоя с подложкой и др.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Связанные с наличием шлака и плохим сплавлением дефекты возникают вследствие недостаточной силы тока и низкого напряжения при дуговой наплавке или при неправильном манипулировании – подаче присадочного материала. Для предотвращения таких дефектов необходим правильный выбор способа и режима наплавки.</w:t>
      </w:r>
    </w:p>
    <w:p w:rsidR="003251E0" w:rsidRDefault="003251E0" w:rsidP="00325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Pr="00D0402D" w:rsidRDefault="00D0402D">
      <w:pPr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дефекты?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устранений дефектов?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других дефектов?</w:t>
      </w:r>
    </w:p>
    <w:p w:rsidR="00D0402D" w:rsidRDefault="00D0402D" w:rsidP="00D0402D">
      <w:pPr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D0402D" w:rsidP="00D040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02D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D0402D" w:rsidRPr="00D0402D" w:rsidRDefault="00D0402D" w:rsidP="00D0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в тетради виды дефектов, подписать их название и назвать способы устранений.</w:t>
      </w:r>
    </w:p>
    <w:sectPr w:rsidR="00D0402D" w:rsidRPr="00D0402D" w:rsidSect="003251E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2361"/>
    <w:multiLevelType w:val="hybridMultilevel"/>
    <w:tmpl w:val="1866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756E"/>
    <w:multiLevelType w:val="hybridMultilevel"/>
    <w:tmpl w:val="883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BD0"/>
    <w:multiLevelType w:val="hybridMultilevel"/>
    <w:tmpl w:val="F4D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3D82"/>
    <w:multiLevelType w:val="hybridMultilevel"/>
    <w:tmpl w:val="C6DC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6D4C"/>
    <w:multiLevelType w:val="hybridMultilevel"/>
    <w:tmpl w:val="78467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251E0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26AD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0B0B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402D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1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2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1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2020-04-26T17:36:00Z</dcterms:created>
  <dcterms:modified xsi:type="dcterms:W3CDTF">2020-04-26T18:05:00Z</dcterms:modified>
</cp:coreProperties>
</file>